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6C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3C7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7E13C7">
        <w:rPr>
          <w:rFonts w:ascii="Times New Roman" w:hAnsi="Times New Roman" w:cs="Times New Roman"/>
          <w:sz w:val="28"/>
          <w:szCs w:val="28"/>
        </w:rPr>
        <w:t>Верхнекарачанская</w:t>
      </w:r>
      <w:proofErr w:type="spellEnd"/>
      <w:r w:rsidRPr="007E13C7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36"/>
          <w:szCs w:val="28"/>
        </w:rPr>
      </w:pPr>
      <w:r w:rsidRPr="007E13C7">
        <w:rPr>
          <w:rFonts w:ascii="Times New Roman" w:hAnsi="Times New Roman" w:cs="Times New Roman"/>
          <w:sz w:val="36"/>
          <w:szCs w:val="28"/>
        </w:rPr>
        <w:t>СООБЩЕНИЕ</w:t>
      </w: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3CF2">
        <w:rPr>
          <w:rFonts w:ascii="Times New Roman" w:hAnsi="Times New Roman" w:cs="Times New Roman"/>
          <w:sz w:val="28"/>
          <w:szCs w:val="28"/>
        </w:rPr>
        <w:t>тему: «</w:t>
      </w:r>
      <w:r>
        <w:rPr>
          <w:rFonts w:ascii="Times New Roman" w:hAnsi="Times New Roman" w:cs="Times New Roman"/>
          <w:sz w:val="28"/>
          <w:szCs w:val="28"/>
        </w:rPr>
        <w:t>Лазерные принтеры»</w:t>
      </w: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</w:t>
      </w: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13C7" w:rsidRDefault="007E13C7" w:rsidP="00027E1A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ученик 9 класса Иванов Пётр</w:t>
      </w:r>
    </w:p>
    <w:p w:rsidR="007E13C7" w:rsidRDefault="007E13C7" w:rsidP="00027E1A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E13C7" w:rsidRPr="007E13C7" w:rsidRDefault="007E13C7" w:rsidP="00027E1A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учитель Фомин С.В.</w:t>
      </w:r>
    </w:p>
    <w:p w:rsidR="007E13C7" w:rsidRPr="007E13C7" w:rsidRDefault="007E13C7" w:rsidP="007E13C7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7E13C7" w:rsidRDefault="007E13C7"/>
    <w:p w:rsidR="007E13C7" w:rsidRDefault="007E13C7"/>
    <w:p w:rsidR="007E13C7" w:rsidRDefault="007E13C7"/>
    <w:p w:rsidR="007E13C7" w:rsidRDefault="007E13C7"/>
    <w:p w:rsidR="007E13C7" w:rsidRDefault="007E13C7"/>
    <w:p w:rsidR="007E13C7" w:rsidRDefault="007E13C7"/>
    <w:p w:rsidR="007E13C7" w:rsidRDefault="007E13C7"/>
    <w:p w:rsidR="007E13C7" w:rsidRDefault="007E13C7"/>
    <w:p w:rsidR="007E13C7" w:rsidRDefault="007E13C7"/>
    <w:p w:rsidR="007E13C7" w:rsidRDefault="007E13C7" w:rsidP="007E1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3C7">
        <w:rPr>
          <w:rFonts w:ascii="Times New Roman" w:hAnsi="Times New Roman" w:cs="Times New Roman"/>
          <w:sz w:val="28"/>
          <w:szCs w:val="28"/>
        </w:rPr>
        <w:t>Верхний Карачан, 2020</w:t>
      </w:r>
    </w:p>
    <w:p w:rsidR="007E13C7" w:rsidRPr="00DA3CF2" w:rsidRDefault="007E13C7" w:rsidP="00027E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A3CF2">
        <w:rPr>
          <w:rFonts w:ascii="Times New Roman" w:hAnsi="Times New Roman" w:cs="Times New Roman"/>
          <w:b/>
          <w:sz w:val="28"/>
          <w:szCs w:val="24"/>
        </w:rPr>
        <w:lastRenderedPageBreak/>
        <w:t>План</w:t>
      </w:r>
    </w:p>
    <w:p w:rsidR="007E13C7" w:rsidRPr="00027E1A" w:rsidRDefault="007E13C7" w:rsidP="00DA3CF2">
      <w:pPr>
        <w:pStyle w:val="a3"/>
        <w:numPr>
          <w:ilvl w:val="0"/>
          <w:numId w:val="1"/>
        </w:numPr>
        <w:spacing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История создания</w:t>
      </w:r>
    </w:p>
    <w:p w:rsidR="007E13C7" w:rsidRPr="00027E1A" w:rsidRDefault="00D379F9" w:rsidP="00DA3CF2">
      <w:pPr>
        <w:pStyle w:val="a3"/>
        <w:numPr>
          <w:ilvl w:val="0"/>
          <w:numId w:val="1"/>
        </w:numPr>
        <w:spacing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Принцип действия</w:t>
      </w:r>
    </w:p>
    <w:p w:rsidR="00D379F9" w:rsidRPr="00027E1A" w:rsidRDefault="00D379F9" w:rsidP="00DA3CF2">
      <w:pPr>
        <w:pStyle w:val="a3"/>
        <w:numPr>
          <w:ilvl w:val="0"/>
          <w:numId w:val="1"/>
        </w:numPr>
        <w:spacing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Преимущества и недостатки</w:t>
      </w:r>
    </w:p>
    <w:p w:rsidR="007E13C7" w:rsidRPr="00027E1A" w:rsidRDefault="007E13C7" w:rsidP="00027E1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027E1A">
        <w:rPr>
          <w:rFonts w:ascii="Times New Roman" w:hAnsi="Times New Roman" w:cs="Times New Roman"/>
          <w:b/>
          <w:sz w:val="28"/>
          <w:szCs w:val="24"/>
        </w:rPr>
        <w:t>История создания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 xml:space="preserve">В 1938 году студент юридического факультета Честер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получил первое ксерографическое изображение, технология создания которого заключалась в использовании статического электричества при переносе тонера (сухих чернил) на бумагу, подобное стало результатом многолетней работы, чтобы перейти от использования существующих мимеографов и избавиться от дороговизны получаемых отпечатков. Однако лишь спустя восемь лет, получив отказ от IBM и от войск связи США, в 1946 году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удалось найти компанию, которая согласилась производить придуманные им электростатические копиры. Этой компанией была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Haloid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>, которая позднее была пер</w:t>
      </w:r>
      <w:r w:rsidRPr="00027E1A">
        <w:rPr>
          <w:rFonts w:ascii="Times New Roman" w:hAnsi="Times New Roman" w:cs="Times New Roman"/>
          <w:sz w:val="24"/>
          <w:szCs w:val="24"/>
        </w:rPr>
        <w:t xml:space="preserve">еименована в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>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 xml:space="preserve">На рынок первое устройство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Хеrоx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поступило в 1949 году под названием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A. Данное громоздкое и сложное устройство требовало ряда ручных операций, чтобы сделать копию документа. И лишь десять лет спустя был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коммерциализирован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полностью автоматический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ксерограф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914, который был способен выдавать 7 копий в минуту. Эта модель и стала прообразом всех копиров и лазерных принтеров, появившихся впоследствии.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7E1A">
        <w:rPr>
          <w:rFonts w:ascii="Times New Roman" w:hAnsi="Times New Roman" w:cs="Times New Roman"/>
          <w:b/>
          <w:sz w:val="28"/>
          <w:szCs w:val="28"/>
        </w:rPr>
        <w:t>Принцип действия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Печать осуществляется тонером, который представляет собой мелкодисперсный магнитный полимер, который плавится при температуре 200 градусов. Тонер засыпан в тонер-картридж, и, благодаря магнитному валу, который располагается внизу картриджа, рав</w:t>
      </w:r>
      <w:r w:rsidRPr="00027E1A">
        <w:rPr>
          <w:rFonts w:ascii="Times New Roman" w:hAnsi="Times New Roman" w:cs="Times New Roman"/>
          <w:sz w:val="24"/>
          <w:szCs w:val="24"/>
        </w:rPr>
        <w:t>номерно по нему распределяется.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 xml:space="preserve">Для построения изображения в лазерных принтерах используется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фотометод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: лазерный луч (или луч светодиода) попадает на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фотовал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, который предварительно заряжен без доступа света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коротроном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заряда.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Коротрон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заряда находится над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фотовалом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и выполнен в виде натянутой параллельно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фотовалу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проволоки из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высокоомного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материала (манганин, константан) или в виде резинового ролика (контактный заряд), который соприкасается с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фотовалом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коротрону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заряда подведено постоянное высокое напряжение, которое </w:t>
      </w:r>
      <w:r w:rsidRPr="00027E1A">
        <w:rPr>
          <w:rFonts w:ascii="Times New Roman" w:hAnsi="Times New Roman" w:cs="Times New Roman"/>
          <w:sz w:val="24"/>
          <w:szCs w:val="24"/>
        </w:rPr>
        <w:lastRenderedPageBreak/>
        <w:t xml:space="preserve">наэлектризовывает поверхность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фотовала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 за счёт ударной ионизации воздуха, возникающей вследствие коронного разряда высокого напряжения.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7E1A">
        <w:rPr>
          <w:rFonts w:ascii="Times New Roman" w:hAnsi="Times New Roman" w:cs="Times New Roman"/>
          <w:b/>
          <w:sz w:val="28"/>
          <w:szCs w:val="28"/>
        </w:rPr>
        <w:t>Преимущества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Как правило, разрешение при чёрно-белой печати варьируется от 600×600 до 1200×1200 точек на дюйм, однако при цветной печати достигает 9600×9600. Цветные и чёрно-белые лазерные принтеры работают на практике одинаково. Отличие заключается в том, что для цветной печати используются четыре типа красящего тонера. Любой цвет вносит свою лепту в окончательное изображение, наносимое на лист бумаги. По сравнению со струйными принтерами, лаз</w:t>
      </w:r>
      <w:r w:rsidR="00027E1A" w:rsidRPr="00027E1A">
        <w:rPr>
          <w:rFonts w:ascii="Times New Roman" w:hAnsi="Times New Roman" w:cs="Times New Roman"/>
          <w:sz w:val="24"/>
          <w:szCs w:val="24"/>
        </w:rPr>
        <w:t>ерные имеют немало преимуществ: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Они обладают большей скоростью, так как луч лазера может передвигаться значительно быстрее, чем печатающая головка с десятками и более того сотнями сопел, из которых в момент печати с определённым интервалом выпрыскиваются микроскопические капельки чернил (исключения: струйные принтеры с линейными неподвижными форматными головами).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Лазерные лучи ещё более точные и по причине компактной фокусировки позволяют обретать высокое разрешение. Лазерные принтеры экономичнее, чем струйные, просто вследствие того, что картриджей с тонером хватает не на одну тысячу страниц, а вот чернильные картриджи заканчиваются быстрее, и их приходится чаще заправлять или менять (это относится только к настольным, домашним струйным принтерам)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Лазерные отпечатки более стойкие, чёткость отпечатков не нарушается в условиях повышенной влажности. Тонер может слёживаться, что легко исправить лёгким встряхиванием картриджа, в отличие от струйных принтеров, чернила которых могут засыхать в дюзах, что требует их промывки и, иногда, замены.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Цветные лазерные принтеры обеспечивают высокую скорость печати, дают качественные цветные и чёрно-белые отпечатки, а также привлекательную стоимость распечатки страницы с учётом расходных материалов.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027E1A">
        <w:rPr>
          <w:rFonts w:ascii="Times New Roman" w:hAnsi="Times New Roman" w:cs="Times New Roman"/>
          <w:b/>
          <w:sz w:val="28"/>
          <w:szCs w:val="24"/>
        </w:rPr>
        <w:t>Недостатки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При работе лазерного принтера выделяются озон, оксиды азота (NO₂, N₂O), ацетон, бумажная пыль, ультрафиолетовое и инфракрасное (тепловое) излучение.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При нагревании бумаги активно испаряется формальдегид и водяной пар.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 xml:space="preserve">Наличие в конструкции элементов с высоким энергопотреблением (высоковольтный блок зарядки, </w:t>
      </w:r>
      <w:proofErr w:type="spellStart"/>
      <w:r w:rsidRPr="00027E1A">
        <w:rPr>
          <w:rFonts w:ascii="Times New Roman" w:hAnsi="Times New Roman" w:cs="Times New Roman"/>
          <w:sz w:val="24"/>
          <w:szCs w:val="24"/>
        </w:rPr>
        <w:t>термоузел</w:t>
      </w:r>
      <w:proofErr w:type="spellEnd"/>
      <w:r w:rsidRPr="00027E1A">
        <w:rPr>
          <w:rFonts w:ascii="Times New Roman" w:hAnsi="Times New Roman" w:cs="Times New Roman"/>
          <w:sz w:val="24"/>
          <w:szCs w:val="24"/>
        </w:rPr>
        <w:t xml:space="preserve">) приводит к тому, что пиковая потребляемая мощность лазерного </w:t>
      </w:r>
      <w:r w:rsidRPr="00027E1A">
        <w:rPr>
          <w:rFonts w:ascii="Times New Roman" w:hAnsi="Times New Roman" w:cs="Times New Roman"/>
          <w:sz w:val="24"/>
          <w:szCs w:val="24"/>
        </w:rPr>
        <w:lastRenderedPageBreak/>
        <w:t>принтера достаточно высока, что делает невозможным подключение его к бытовым источникам бесперебойного питания средней и малой мощности.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Качество печати цветных полутоновых изображений (например, фотографий) ниже, чем при струйной печати.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Лазерные принтеры дороже струйных в среднем в 1,8 раза, а стоимость комплекта картриджей для лазерного принтера намного дороже, чем комплекта для струйного (как правило, стоимость нового принтера). У средних и промышленных лазерных принтеров сравнительные затраты на расходные материалы и стоимость оборудования по сравнению со средними и промышленными струйными принтерами примерно одинаковы, а себестоимость оттиска в 3-10 раза превышает себестоимость струйной печати при неизменном качестве.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Требовательны к качеству бумаги, ломаются при применении мятой бумаги или бумаги со скрепкой.</w:t>
      </w:r>
    </w:p>
    <w:p w:rsidR="00D379F9" w:rsidRPr="00027E1A" w:rsidRDefault="00D379F9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7E1A">
        <w:rPr>
          <w:rFonts w:ascii="Times New Roman" w:hAnsi="Times New Roman" w:cs="Times New Roman"/>
          <w:sz w:val="24"/>
          <w:szCs w:val="24"/>
        </w:rPr>
        <w:t>Нет стабильного повторяющегося полноцветного оттиска с сохранением всех значений оригинала, из-за невозможности контроля электростатических полей.</w:t>
      </w:r>
    </w:p>
    <w:p w:rsidR="00027E1A" w:rsidRPr="00027E1A" w:rsidRDefault="00027E1A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E1A" w:rsidRDefault="00027E1A" w:rsidP="00027E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027E1A">
        <w:rPr>
          <w:rFonts w:ascii="Times New Roman" w:hAnsi="Times New Roman" w:cs="Times New Roman"/>
          <w:b/>
          <w:sz w:val="28"/>
          <w:szCs w:val="24"/>
        </w:rPr>
        <w:t>Список источников:</w:t>
      </w:r>
    </w:p>
    <w:p w:rsidR="00027E1A" w:rsidRPr="00DA3CF2" w:rsidRDefault="00DA3CF2" w:rsidP="00027E1A">
      <w:pPr>
        <w:rPr>
          <w:rFonts w:ascii="Times New Roman" w:hAnsi="Times New Roman" w:cs="Times New Roman"/>
          <w:iCs/>
          <w:sz w:val="24"/>
          <w:szCs w:val="28"/>
        </w:rPr>
      </w:pPr>
      <w:r w:rsidRPr="00DA3CF2">
        <w:rPr>
          <w:rFonts w:ascii="Times New Roman" w:hAnsi="Times New Roman" w:cs="Times New Roman"/>
          <w:iCs/>
          <w:sz w:val="24"/>
          <w:szCs w:val="28"/>
        </w:rPr>
        <w:t>Лазерный принтер</w:t>
      </w:r>
      <w:r w:rsidR="00027E1A" w:rsidRPr="00DA3CF2">
        <w:rPr>
          <w:rFonts w:ascii="Times New Roman" w:hAnsi="Times New Roman" w:cs="Times New Roman"/>
          <w:iCs/>
          <w:sz w:val="24"/>
          <w:szCs w:val="28"/>
        </w:rPr>
        <w:t xml:space="preserve"> [Электронный ресурс]. Википедия. URL: </w:t>
      </w:r>
      <w:hyperlink r:id="rId5" w:history="1">
        <w:r w:rsidRPr="00DA3CF2">
          <w:rPr>
            <w:rStyle w:val="a4"/>
            <w:rFonts w:ascii="Times New Roman" w:hAnsi="Times New Roman" w:cs="Times New Roman"/>
            <w:iCs/>
            <w:sz w:val="24"/>
            <w:szCs w:val="28"/>
          </w:rPr>
          <w:t>https://ru.wikipedia.org/wiki/Лазерный_принтер</w:t>
        </w:r>
      </w:hyperlink>
    </w:p>
    <w:p w:rsidR="00DA3CF2" w:rsidRPr="00DA3CF2" w:rsidRDefault="00DA3CF2" w:rsidP="00027E1A">
      <w:pPr>
        <w:rPr>
          <w:sz w:val="24"/>
          <w:szCs w:val="28"/>
        </w:rPr>
      </w:pPr>
    </w:p>
    <w:p w:rsidR="00027E1A" w:rsidRPr="00027E1A" w:rsidRDefault="00027E1A" w:rsidP="00027E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027E1A" w:rsidRPr="00027E1A" w:rsidRDefault="00027E1A" w:rsidP="00027E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27E1A" w:rsidRPr="00027E1A" w:rsidSect="00027E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F82"/>
    <w:multiLevelType w:val="hybridMultilevel"/>
    <w:tmpl w:val="9424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7486"/>
    <w:multiLevelType w:val="hybridMultilevel"/>
    <w:tmpl w:val="AE6CFF9E"/>
    <w:lvl w:ilvl="0" w:tplc="65E8F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C7"/>
    <w:rsid w:val="00027E1A"/>
    <w:rsid w:val="00764F6C"/>
    <w:rsid w:val="007E13C7"/>
    <w:rsid w:val="00D379F9"/>
    <w:rsid w:val="00D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ADF3"/>
  <w15:chartTrackingRefBased/>
  <w15:docId w15:val="{3CE00380-EAD1-48CB-9268-6299CD7E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51;&#1072;&#1079;&#1077;&#1088;&#1085;&#1099;&#1081;_&#1087;&#1088;&#1080;&#1085;&#1090;&#1077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</cp:revision>
  <dcterms:created xsi:type="dcterms:W3CDTF">2020-08-16T19:01:00Z</dcterms:created>
  <dcterms:modified xsi:type="dcterms:W3CDTF">2020-08-16T19:41:00Z</dcterms:modified>
</cp:coreProperties>
</file>